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motussenkop"/>
        <w:widowControl/>
        <w:numPr>
          <w:ilvl w:val="0"/>
          <w:numId w:val="0"/>
        </w:numPr>
        <w:spacing w:lineRule="exact" w:line="280"/>
        <w:ind w:left="0" w:hanging="0"/>
        <w:jc w:val="left"/>
        <w:rPr>
          <w:rFonts w:ascii="Cantarell" w:hAnsi="Cantarell" w:cs="Cantarell"/>
          <w:sz w:val="24"/>
          <w:szCs w:val="24"/>
        </w:rPr>
      </w:pPr>
      <w:r>
        <w:rPr>
          <w:rFonts w:cs="Cantarell" w:ascii="Cantarell" w:hAnsi="Cantarell"/>
          <w:sz w:val="24"/>
          <w:szCs w:val="24"/>
        </w:rPr>
      </w:r>
    </w:p>
    <w:p>
      <w:pPr>
        <w:pStyle w:val="Wmotussenkop"/>
        <w:widowControl/>
        <w:numPr>
          <w:ilvl w:val="0"/>
          <w:numId w:val="0"/>
        </w:numPr>
        <w:spacing w:lineRule="exact" w:line="280"/>
        <w:ind w:left="0" w:hanging="0"/>
        <w:jc w:val="left"/>
        <w:rPr>
          <w:rFonts w:ascii="Cantarell" w:hAnsi="Cantarell" w:cs="Cantarell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Cantarell" w:cs="Cantarell" w:ascii="Cantarell" w:hAnsi="Cantarell"/>
          <w:b w:val="false"/>
          <w:bCs w:val="false"/>
          <w:color w:val="000000"/>
          <w:sz w:val="22"/>
          <w:szCs w:val="22"/>
        </w:rPr>
        <w:t>Beste aanmelder,</w:t>
      </w:r>
    </w:p>
    <w:p>
      <w:pPr>
        <w:pStyle w:val="Wmotussenkop"/>
        <w:widowControl/>
        <w:numPr>
          <w:ilvl w:val="0"/>
          <w:numId w:val="0"/>
        </w:numPr>
        <w:spacing w:lineRule="exact" w:line="280"/>
        <w:ind w:left="0" w:hanging="0"/>
        <w:jc w:val="left"/>
        <w:rPr>
          <w:rFonts w:ascii="Cantarell" w:hAnsi="Cantarell" w:cs="Cantarel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Cantarell" w:ascii="Cantarell" w:hAnsi="Cantarell"/>
          <w:b w:val="false"/>
          <w:bCs w:val="false"/>
          <w:color w:val="000000"/>
          <w:sz w:val="22"/>
          <w:szCs w:val="22"/>
        </w:rPr>
      </w:r>
    </w:p>
    <w:p>
      <w:pPr>
        <w:pStyle w:val="Wmotussenkop"/>
        <w:widowControl/>
        <w:numPr>
          <w:ilvl w:val="0"/>
          <w:numId w:val="0"/>
        </w:numPr>
        <w:spacing w:lineRule="exact" w:line="280"/>
        <w:ind w:left="0" w:hanging="0"/>
        <w:jc w:val="left"/>
        <w:rPr>
          <w:rFonts w:ascii="Cantarell" w:hAnsi="Cantarell" w:cs="Cantarell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Cantarell" w:cs="Cantarell" w:ascii="Cantarell" w:hAnsi="Cantarell"/>
          <w:b w:val="false"/>
          <w:bCs w:val="false"/>
          <w:color w:val="000000"/>
          <w:sz w:val="22"/>
          <w:szCs w:val="22"/>
        </w:rPr>
        <w:t xml:space="preserve">Om het proces van aanmelden zo spoedig mogelijk te laten verlopen, vragen wij u het formulier indien mogelijk zo volledig mogelijk in te vullen. Het ingevulde aanmeldformulier en de bijbehorende bijlagen kunt u (beveiligd) mailen naar: </w:t>
      </w:r>
      <w:hyperlink r:id="rId2" w:tgtFrame="http://aanmelden@zinso.nl">
        <w:r>
          <w:rPr>
            <w:rStyle w:val="Internetkoppeling"/>
            <w:rFonts w:eastAsia="Cantarell" w:cs="Cantarell" w:ascii="Cantarell" w:hAnsi="Cantarell"/>
            <w:b w:val="false"/>
            <w:bCs w:val="false"/>
            <w:sz w:val="22"/>
            <w:szCs w:val="22"/>
            <w:lang w:val="en-US" w:eastAsia="zh-CN" w:bidi="hi-IN"/>
          </w:rPr>
          <w:t>aanmelden</w:t>
        </w:r>
        <w:r>
          <w:rPr>
            <w:rStyle w:val="Internetkoppeling"/>
            <w:rFonts w:eastAsia="Cantarell" w:cs="Cantarell" w:ascii="Cantarell" w:hAnsi="Cantarell"/>
            <w:b w:val="false"/>
            <w:bCs w:val="false"/>
            <w:sz w:val="22"/>
            <w:szCs w:val="22"/>
          </w:rPr>
          <w:t>@zinso.nl</w:t>
        </w:r>
      </w:hyperlink>
      <w:r>
        <w:rPr>
          <w:rFonts w:cs="Cantarell" w:ascii="Cantarell" w:hAnsi="Cantarell"/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Wmotussenkop"/>
        <w:widowControl/>
        <w:numPr>
          <w:ilvl w:val="0"/>
          <w:numId w:val="0"/>
        </w:numPr>
        <w:spacing w:lineRule="exact" w:line="280"/>
        <w:ind w:left="0" w:hanging="0"/>
        <w:jc w:val="left"/>
        <w:rPr>
          <w:rFonts w:ascii="Cantarell" w:hAnsi="Cantarell" w:cs="Cantarell"/>
          <w:color w:val="000000"/>
          <w:sz w:val="24"/>
          <w:szCs w:val="24"/>
        </w:rPr>
      </w:pPr>
      <w:r>
        <w:rPr>
          <w:rFonts w:cs="Cantarell" w:ascii="Cantarell" w:hAnsi="Cantarell"/>
          <w:color w:val="000000"/>
          <w:sz w:val="24"/>
          <w:szCs w:val="24"/>
        </w:rPr>
      </w:r>
    </w:p>
    <w:p>
      <w:pPr>
        <w:pStyle w:val="Wmotussenkop"/>
        <w:widowControl/>
        <w:numPr>
          <w:ilvl w:val="0"/>
          <w:numId w:val="0"/>
        </w:numPr>
        <w:spacing w:lineRule="exact" w:line="280"/>
        <w:ind w:left="0" w:hanging="0"/>
        <w:jc w:val="left"/>
        <w:rPr>
          <w:rFonts w:ascii="Cantarell" w:hAnsi="Cantarell" w:cs="Cantarell"/>
          <w:color w:val="000000"/>
          <w:sz w:val="24"/>
          <w:szCs w:val="24"/>
        </w:rPr>
      </w:pPr>
      <w:r>
        <w:rPr>
          <w:rFonts w:cs="Cantarell" w:ascii="Cantarell" w:hAnsi="Cantarell"/>
          <w:color w:val="000000"/>
          <w:sz w:val="24"/>
          <w:szCs w:val="24"/>
        </w:rPr>
      </w:r>
    </w:p>
    <w:tbl>
      <w:tblPr>
        <w:tblW w:w="93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74"/>
        <w:gridCol w:w="6545"/>
      </w:tblGrid>
      <w:tr>
        <w:trPr>
          <w:trHeight w:val="510" w:hRule="atLeast"/>
        </w:trPr>
        <w:tc>
          <w:tcPr>
            <w:tcW w:w="2774" w:type="dxa"/>
            <w:tcBorders/>
            <w:shd w:color="auto" w:fill="81D41A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b/>
                <w:bCs/>
                <w:color w:val="000000"/>
                <w:sz w:val="22"/>
                <w:szCs w:val="22"/>
                <w:lang w:val="nl-NL" w:eastAsia="en-US" w:bidi="ar-SA"/>
              </w:rPr>
              <w:t xml:space="preserve">NAW Gegevens </w:t>
            </w:r>
          </w:p>
        </w:tc>
        <w:tc>
          <w:tcPr>
            <w:tcW w:w="6545" w:type="dxa"/>
            <w:tcBorders/>
            <w:shd w:color="auto" w:fill="81D41A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Achternaam 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Voornaam 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Geboortedatum 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tLeast" w:line="241"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BSN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Adres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Telefoonnummer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Zorgverzekering en polisnummer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Indicatie soort (omcirkel wat van toepassing is)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IFZO  / WLZ / BW Thuisplus / WMO / anders..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Inhoud en afloopdatum (</w:t>
            </w: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Indien bekend; grondslag &amp; zorgzwaarte, bij WMO aantal uren of indien niet geïndiceerd, geschatte ureninzet. 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Bron van inkomen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Is er sprake van bewindvoering/budgetbeheer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O  nee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O  ja gegevens organisatie en contactpersoon: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.</w:t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Is er sprake van mentorschap?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O  nee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O  ja gegevens organisatie en contactpersoon: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…………………………………………………………………………</w:t>
            </w: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.</w:t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Is cliënt in bezit van een geldige DIGID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O 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O Nee</w:t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Is cliënt in het bezit van een geldig ID bewijs?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O Ja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 xml:space="preserve">O Nee </w:t>
            </w:r>
          </w:p>
        </w:tc>
      </w:tr>
      <w:tr>
        <w:trPr>
          <w:trHeight w:val="510" w:hRule="atLeast"/>
        </w:trPr>
        <w:tc>
          <w:tcPr>
            <w:tcW w:w="2774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Huidige betrokken partijen (denk aan formeel en informeel netwerk )</w:t>
            </w:r>
          </w:p>
        </w:tc>
        <w:tc>
          <w:tcPr>
            <w:tcW w:w="6545" w:type="dxa"/>
            <w:tcBorders/>
            <w:shd w:color="auto" w:fill="auto" w:val="clear"/>
          </w:tcPr>
          <w:p>
            <w:pPr>
              <w:pStyle w:val="Geenafstand"/>
              <w:widowControl w:val="false"/>
              <w:spacing w:before="0" w:after="0"/>
              <w:jc w:val="left"/>
              <w:rPr>
                <w:rFonts w:ascii="Cantarell" w:hAnsi="Cantarell" w:cs="Cantarell"/>
                <w:i/>
                <w:i/>
                <w:sz w:val="24"/>
                <w:szCs w:val="24"/>
              </w:rPr>
            </w:pPr>
            <w:r>
              <w:rPr>
                <w:rFonts w:cs="Cantarell" w:ascii="Cantarell" w:hAnsi="Cantarell"/>
                <w:i/>
                <w:sz w:val="24"/>
                <w:szCs w:val="24"/>
              </w:rPr>
            </w:r>
          </w:p>
          <w:p>
            <w:pPr>
              <w:pStyle w:val="Geenafstand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  <w:p>
            <w:pPr>
              <w:pStyle w:val="Geenafstand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  <w:p>
            <w:pPr>
              <w:pStyle w:val="Geenafstand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left"/>
        <w:rPr>
          <w:rFonts w:ascii="Cantarell" w:hAnsi="Cantarell" w:cs="Cantarell"/>
          <w:color w:val="000000"/>
          <w:sz w:val="24"/>
          <w:szCs w:val="24"/>
        </w:rPr>
      </w:pPr>
      <w:r>
        <w:rPr>
          <w:rFonts w:cs="Cantarell" w:ascii="Cantarell" w:hAnsi="Cantarell"/>
          <w:color w:val="000000"/>
          <w:sz w:val="24"/>
          <w:szCs w:val="24"/>
        </w:rPr>
      </w:r>
    </w:p>
    <w:p>
      <w:pPr>
        <w:pStyle w:val="Normal"/>
        <w:spacing w:before="0" w:after="200"/>
        <w:jc w:val="left"/>
        <w:rPr>
          <w:rFonts w:ascii="Cantarell" w:hAnsi="Cantarell" w:cs="Cantarell"/>
          <w:color w:val="000000"/>
          <w:sz w:val="24"/>
          <w:szCs w:val="24"/>
        </w:rPr>
      </w:pPr>
      <w:r>
        <w:rPr>
          <w:rFonts w:cs="Cantarell" w:ascii="Cantarell" w:hAnsi="Cantarell"/>
          <w:color w:val="000000"/>
          <w:sz w:val="24"/>
          <w:szCs w:val="24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75"/>
        <w:gridCol w:w="6546"/>
      </w:tblGrid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b/>
                <w:bCs/>
                <w:color w:val="000000"/>
                <w:sz w:val="22"/>
                <w:szCs w:val="22"/>
                <w:lang w:val="nl-NL" w:eastAsia="en-US" w:bidi="ar-SA"/>
              </w:rPr>
              <w:t>Gegevens verwijzer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  <w:highlight w:val="yellow"/>
              </w:rPr>
            </w:r>
          </w:p>
        </w:tc>
      </w:tr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Organisatie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  <w:highlight w:val="yellow"/>
              </w:rPr>
            </w:r>
          </w:p>
        </w:tc>
      </w:tr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Naam contactpersoon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  <w:highlight w:val="yellow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  <w:highlight w:val="yellow"/>
              </w:rPr>
            </w:r>
          </w:p>
        </w:tc>
      </w:tr>
      <w:tr>
        <w:trPr>
          <w:trHeight w:val="488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Contactgegevens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75"/>
        <w:gridCol w:w="6546"/>
      </w:tblGrid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b/>
                <w:bCs/>
                <w:color w:val="000000"/>
                <w:sz w:val="22"/>
                <w:szCs w:val="22"/>
                <w:lang w:val="nl-NL" w:eastAsia="en-US" w:bidi="ar-SA"/>
              </w:rPr>
              <w:t>Gegevens behandelaar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(Indien betrokken)</w:t>
            </w:r>
          </w:p>
        </w:tc>
      </w:tr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Organisatie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Naam contactpersoon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488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Contactgegevens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</w:p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eastAsia="Cantarell" w:cs="Cantarell" w:ascii="Cantarell" w:hAnsi="Cantarell"/>
          <w:b/>
          <w:sz w:val="22"/>
          <w:szCs w:val="22"/>
        </w:rPr>
        <w:t>Overige betrokken partijen: (denk aan andere professionele zorg, vrijwilliger zorg of vanuit eigen netwerk)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75"/>
        <w:gridCol w:w="6546"/>
      </w:tblGrid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Organisatie / rol t.o.v. cliënt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Naam contactpersoon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488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Contactgegevens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75"/>
        <w:gridCol w:w="6546"/>
      </w:tblGrid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>Organisatie / rol t.o.v. cliënt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Naam contactpersoon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488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Contactgegevens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75"/>
        <w:gridCol w:w="6546"/>
      </w:tblGrid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Organisatie / rol t.o.v. cliënt 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Naam contactpersoon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488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lang w:val="nl-NL" w:eastAsia="en-US" w:bidi="ar-SA"/>
              </w:rPr>
              <w:t xml:space="preserve">Contactgegevens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  <w:r>
        <w:br w:type="page"/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75"/>
        <w:gridCol w:w="6546"/>
      </w:tblGrid>
      <w:tr>
        <w:trPr>
          <w:trHeight w:val="510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pageBreakBefore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shd w:fill="auto" w:val="clear"/>
                <w:lang w:val="nl-NL" w:eastAsia="en-US" w:bidi="ar-SA"/>
              </w:rPr>
              <w:t>Welke zorg is gewenst?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shd w:fill="auto" w:val="clear"/>
                <w:lang w:val="nl-NL" w:eastAsia="en-US" w:bidi="ar-SA"/>
              </w:rPr>
              <w:t xml:space="preserve">Indien vooraf duidelijk. 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0" w:name="__Fieldmark__151_937738486"/>
            <w:bookmarkStart w:id="1" w:name="__Fieldmark__2626_2998641010"/>
            <w:bookmarkStart w:id="2" w:name="__Fieldmark__150_3290101119"/>
            <w:bookmarkStart w:id="3" w:name="__Fieldmark__155_3222772178"/>
            <w:bookmarkStart w:id="4" w:name="__Fieldmark__167_2948689187"/>
            <w:bookmarkStart w:id="5" w:name="__Fieldmark__147_1688154362"/>
            <w:bookmarkStart w:id="6" w:name="__Fieldmark__788_1809341704"/>
            <w:bookmarkStart w:id="7" w:name="__Fieldmark__144_95925350"/>
            <w:bookmarkStart w:id="8" w:name="__Fieldmark__3132_927096154"/>
            <w:bookmarkStart w:id="9" w:name="__Fieldmark__153_398163598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rFonts w:eastAsia="Cantarell" w:cs="Cantarell" w:ascii="Cantarell" w:hAnsi="Cantarell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Cantarell" w:cs="Cantarell" w:ascii="Cantarell" w:hAnsi="Cantarell"/>
                <w:sz w:val="22"/>
                <w:szCs w:val="22"/>
                <w:shd w:fill="auto" w:val="clear"/>
              </w:rPr>
              <w:t>Ambulante begeleiding  in combinatie met kamer- of appartement bewoning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10" w:name="__Fieldmark__167_3981635981"/>
            <w:bookmarkStart w:id="11" w:name="__Fieldmark__3133_927096154"/>
            <w:bookmarkStart w:id="12" w:name="__Fieldmark__805_1809341704"/>
            <w:bookmarkStart w:id="13" w:name="__Fieldmark__170_3290101119"/>
            <w:bookmarkStart w:id="14" w:name="__Fieldmark__2656_2998641010"/>
            <w:bookmarkStart w:id="15" w:name="__Fieldmark__155_95925350"/>
            <w:bookmarkStart w:id="16" w:name="__Fieldmark__156_1688154362"/>
            <w:bookmarkStart w:id="17" w:name="__Fieldmark__201_2948689187"/>
            <w:bookmarkStart w:id="18" w:name="__Fieldmark__183_3222772178"/>
            <w:bookmarkStart w:id="19" w:name="__Fieldmark__174_937738486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shd w:fill="auto" w:val="clear"/>
              </w:rPr>
              <w:t xml:space="preserve"> </w:t>
            </w: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shd w:fill="auto" w:val="clear"/>
              </w:rPr>
              <w:t>Beschermd wonen (24 uur zorg)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20" w:name="__Fieldmark__225_2948689187"/>
            <w:bookmarkStart w:id="21" w:name="__Fieldmark__3195_2998641010"/>
            <w:bookmarkEnd w:id="20"/>
            <w:bookmarkEnd w:id="21"/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 xml:space="preserve">Ambulante begeleiding 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22" w:name="__Fieldmark__235_2948689187"/>
            <w:bookmarkStart w:id="23" w:name="__Fieldmark__3196_2998641010"/>
            <w:bookmarkEnd w:id="22"/>
            <w:bookmarkEnd w:id="23"/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color w:val="000000"/>
                <w:sz w:val="22"/>
                <w:szCs w:val="22"/>
              </w:rPr>
              <w:t>Dagbesteding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cs="Cantarell" w:ascii="Cantarell" w:hAnsi="Cantarell"/>
                <w:color w:val="000000"/>
                <w:sz w:val="24"/>
                <w:szCs w:val="24"/>
              </w:rPr>
            </w:r>
          </w:p>
        </w:tc>
      </w:tr>
      <w:tr>
        <w:trPr>
          <w:trHeight w:val="488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shd w:fill="auto" w:val="clear"/>
              </w:rPr>
              <w:t>Wat is uw huidige verblijfsituatie?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Voettekst"/>
              <w:widowControl w:val="false"/>
              <w:spacing w:lineRule="auto" w:line="276" w:before="160" w:after="0"/>
              <w:rPr>
                <w:rFonts w:ascii="Cantarell" w:hAnsi="Cantarell" w:cs="Cantarell"/>
                <w:sz w:val="22"/>
                <w:szCs w:val="22"/>
              </w:rPr>
            </w:pPr>
            <w:bookmarkStart w:id="24" w:name="__Fieldmark__3198_927096154"/>
            <w:bookmarkStart w:id="25" w:name="__Fieldmark__2687_2998641010"/>
            <w:bookmarkStart w:id="26" w:name="__Fieldmark__167_95925350"/>
            <w:bookmarkStart w:id="27" w:name="__Fieldmark__198_937738486"/>
            <w:bookmarkStart w:id="28" w:name="__Fieldmark__211_3222772178"/>
            <w:bookmarkStart w:id="29" w:name="__Fieldmark__823_1809341704"/>
            <w:bookmarkStart w:id="30" w:name="__Fieldmark__166_1688154362"/>
            <w:bookmarkStart w:id="31" w:name="__Fieldmark__191_3290101119"/>
            <w:bookmarkStart w:id="32" w:name="__Fieldmark__182_3981635981"/>
            <w:bookmarkStart w:id="33" w:name="__Fieldmark__255_2948689187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eigen woning 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b/>
                <w:b/>
                <w:sz w:val="24"/>
                <w:szCs w:val="24"/>
                <w:highlight w:val="white"/>
              </w:rPr>
            </w:pPr>
            <w:r>
              <w:rPr>
                <w:rFonts w:cs="Cantarell" w:ascii="Cantarell" w:hAnsi="Cantarell"/>
                <w:b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34" w:name="__Fieldmark__174_1688154362"/>
            <w:bookmarkStart w:id="35" w:name="__Fieldmark__2717_2998641010"/>
            <w:bookmarkStart w:id="36" w:name="__Fieldmark__221_937738486"/>
            <w:bookmarkStart w:id="37" w:name="__Fieldmark__211_3290101119"/>
            <w:bookmarkStart w:id="38" w:name="__Fieldmark__238_3222772178"/>
            <w:bookmarkStart w:id="39" w:name="__Fieldmark__288_2948689187"/>
            <w:bookmarkStart w:id="40" w:name="__Fieldmark__196_3981635981"/>
            <w:bookmarkStart w:id="41" w:name="__Fieldmark__3199_927096154"/>
            <w:bookmarkStart w:id="42" w:name="__Fieldmark__178_95925350"/>
            <w:bookmarkStart w:id="43" w:name="__Fieldmark__840_1809341704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sz w:val="22"/>
                <w:szCs w:val="22"/>
              </w:rPr>
              <w:t>inwonend bij ouders/familie/vrienden/kennissen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44" w:name="__Fieldmark__178_959253501"/>
            <w:bookmarkStart w:id="45" w:name="__Fieldmark__196_39816359811"/>
            <w:bookmarkStart w:id="46" w:name="__Fieldmark__174_16881543621"/>
            <w:bookmarkStart w:id="47" w:name="__Fieldmark__840_18093417041"/>
            <w:bookmarkStart w:id="48" w:name="__Fieldmark__312_2948689187"/>
            <w:bookmarkStart w:id="49" w:name="__Fieldmark__3206_2998641010"/>
            <w:bookmarkStart w:id="50" w:name="__Fieldmark__3199_9270961541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sz w:val="22"/>
                <w:szCs w:val="22"/>
              </w:rPr>
              <w:t>detentie / opname kliniek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51" w:name="__Fieldmark__857_1809341704"/>
            <w:bookmarkStart w:id="52" w:name="__Fieldmark__3200_927096154"/>
            <w:bookmarkStart w:id="53" w:name="__Fieldmark__189_95925350"/>
            <w:bookmarkStart w:id="54" w:name="__Fieldmark__182_1688154362"/>
            <w:bookmarkStart w:id="55" w:name="__Fieldmark__210_3981635981"/>
            <w:bookmarkStart w:id="56" w:name="__Fieldmark__346_2948689187"/>
            <w:bookmarkStart w:id="57" w:name="__Fieldmark__265_3222772178"/>
            <w:bookmarkStart w:id="58" w:name="__Fieldmark__231_3290101119"/>
            <w:bookmarkStart w:id="59" w:name="__Fieldmark__244_937738486"/>
            <w:bookmarkStart w:id="60" w:name="__Fieldmark__2747_299864101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Anders, nl.: </w:t>
            </w:r>
            <w:r>
              <w:rPr>
                <w:rFonts w:eastAsia="Cantarell" w:cs="Cantarell" w:ascii="Cantarell" w:hAnsi="Cantarell"/>
                <w:sz w:val="22"/>
                <w:szCs w:val="22"/>
                <w:lang w:val="nl-NL" w:eastAsia="nl-NL"/>
              </w:rPr>
              <w:t>     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b/>
                <w:b/>
                <w:sz w:val="24"/>
                <w:szCs w:val="24"/>
                <w:highlight w:val="white"/>
              </w:rPr>
            </w:pPr>
            <w:r>
              <w:rPr>
                <w:rFonts w:cs="Cantarell" w:ascii="Cantarell" w:hAnsi="Cantarell"/>
                <w:b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bCs/>
                <w:color w:val="000000"/>
                <w:sz w:val="22"/>
                <w:szCs w:val="22"/>
                <w:shd w:fill="E0E0E0" w:val="clear"/>
              </w:rPr>
              <w:t xml:space="preserve">Toelichting: (indien nodig):  </w:t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ntarell" w:hAnsi="Cantarell" w:cs="Cantarell"/>
                <w:bCs/>
                <w:sz w:val="24"/>
                <w:szCs w:val="24"/>
                <w:highlight w:val="white"/>
              </w:rPr>
            </w:pPr>
            <w:r>
              <w:rPr>
                <w:rFonts w:cs="Cantarell" w:ascii="Cantarell" w:hAnsi="Cantarell"/>
                <w:bCs/>
                <w:sz w:val="24"/>
                <w:szCs w:val="24"/>
                <w:highlight w:val="white"/>
              </w:rPr>
            </w:r>
          </w:p>
        </w:tc>
      </w:tr>
      <w:tr>
        <w:trPr>
          <w:trHeight w:val="488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ntarell" w:hAnsi="Cantarell" w:cs="Cantarell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color w:val="000000"/>
                <w:sz w:val="22"/>
                <w:szCs w:val="22"/>
                <w:shd w:fill="auto" w:val="clear"/>
              </w:rPr>
              <w:t>Staat u ingeschreven bij een woningbouwvereniging?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80" w:after="80"/>
              <w:rPr>
                <w:rFonts w:ascii="Cantarell" w:hAnsi="Cantarell" w:cs="Cantarell"/>
                <w:sz w:val="22"/>
                <w:szCs w:val="22"/>
              </w:rPr>
            </w:pPr>
            <w:bookmarkStart w:id="61" w:name="__Fieldmark__304_3222772178"/>
            <w:bookmarkStart w:id="62" w:name="__Fieldmark__403_2948689187"/>
            <w:bookmarkStart w:id="63" w:name="__Fieldmark__198_1688154362"/>
            <w:bookmarkStart w:id="64" w:name="__Fieldmark__232_3981635981"/>
            <w:bookmarkStart w:id="65" w:name="__Fieldmark__259_3290101119"/>
            <w:bookmarkStart w:id="66" w:name="__Fieldmark__272_937738486"/>
            <w:bookmarkStart w:id="67" w:name="__Fieldmark__2795_2998641010"/>
            <w:bookmarkStart w:id="68" w:name="__Fieldmark__3206_927096154"/>
            <w:bookmarkStart w:id="69" w:name="__Fieldmark__882_1809341704"/>
            <w:bookmarkStart w:id="70" w:name="__Fieldmark__208_9592535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ja </w:t>
            </w:r>
            <w:bookmarkStart w:id="71" w:name="__Fieldmark__294_937738486"/>
            <w:bookmarkStart w:id="72" w:name="__Fieldmark__278_3290101119"/>
            <w:bookmarkStart w:id="73" w:name="__Fieldmark__330_3222772178"/>
            <w:bookmarkStart w:id="74" w:name="__Fieldmark__218_95925350"/>
            <w:bookmarkStart w:id="75" w:name="__Fieldmark__245_3981635981"/>
            <w:bookmarkStart w:id="76" w:name="__Fieldmark__435_2948689187"/>
            <w:bookmarkStart w:id="77" w:name="__Fieldmark__2824_2998641010"/>
            <w:bookmarkStart w:id="78" w:name="__Fieldmark__205_1688154362"/>
            <w:bookmarkStart w:id="79" w:name="__Fieldmark__898_1809341704"/>
            <w:bookmarkStart w:id="80" w:name="__Fieldmark__3207_927096154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 nee </w:t>
            </w:r>
            <w:bookmarkStart w:id="81" w:name="__Fieldmark__2853_2998641010"/>
            <w:bookmarkStart w:id="82" w:name="__Fieldmark__205_16881543621"/>
            <w:bookmarkStart w:id="83" w:name="__Fieldmark__356_3222772178"/>
            <w:bookmarkStart w:id="84" w:name="__Fieldmark__467_2948689187"/>
            <w:bookmarkStart w:id="85" w:name="__Fieldmark__316_937738486"/>
            <w:bookmarkStart w:id="86" w:name="__Fieldmark__245_39816359811"/>
            <w:bookmarkStart w:id="87" w:name="__Fieldmark__218_959253501"/>
            <w:bookmarkStart w:id="88" w:name="__Fieldmark__3207_9270961541"/>
            <w:bookmarkStart w:id="89" w:name="__Fieldmark__1130_1809341704"/>
            <w:bookmarkStart w:id="90" w:name="__Fieldmark__297_3290101119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 n.v.t.</w:t>
            </w:r>
          </w:p>
          <w:p>
            <w:pPr>
              <w:pStyle w:val="Voettekst"/>
              <w:widowControl w:val="false"/>
              <w:spacing w:lineRule="auto" w:line="276" w:before="160" w:after="0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>Zo ja, welke:      </w:t>
            </w:r>
          </w:p>
        </w:tc>
      </w:tr>
      <w:tr>
        <w:trPr>
          <w:trHeight w:val="488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ntarell" w:hAnsi="Cantarell" w:cs="Cantarell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Wat is de aanleiding en wat zijn de omstandigheden waarom u zorg vraagt? (korte beschrijving)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b/>
                <w:i/>
                <w:sz w:val="22"/>
                <w:szCs w:val="22"/>
                <w:shd w:fill="auto" w:val="clear"/>
              </w:rPr>
              <w:t>Hierbij kan u denken aan vragen zoals:</w:t>
            </w:r>
          </w:p>
          <w:p>
            <w:pPr>
              <w:pStyle w:val="Lijstalinea"/>
              <w:widowControl w:val="false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Welke beperkingen/problemen worden in het dagelijks leven ervaren? </w:t>
            </w:r>
          </w:p>
          <w:p>
            <w:pPr>
              <w:pStyle w:val="Lijstalinea"/>
              <w:widowControl w:val="false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>Welke hulpvragen zijn er?</w:t>
            </w:r>
          </w:p>
          <w:p>
            <w:pPr>
              <w:pStyle w:val="Lijstalinea"/>
              <w:widowControl w:val="false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>Is er sprake van psychiatrische problematiek?</w:t>
            </w:r>
          </w:p>
          <w:p>
            <w:pPr>
              <w:pStyle w:val="Lijstalinea"/>
              <w:widowControl w:val="false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>Is er sprake van verslavingsproblematiek?</w:t>
            </w:r>
          </w:p>
          <w:p>
            <w:pPr>
              <w:pStyle w:val="Lijstalinea"/>
              <w:widowControl w:val="false"/>
              <w:numPr>
                <w:ilvl w:val="0"/>
                <w:numId w:val="1"/>
              </w:numPr>
              <w:spacing w:lineRule="auto" w:line="276" w:before="0" w:after="0"/>
              <w:contextualSpacing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Zijn er andere bijzonderheden die u wilt vermelden? Zijn er bijvoorbeeld lichamelijke/somatische problemen waar wij rekening mee moeten houden. </w:t>
            </w:r>
          </w:p>
        </w:tc>
      </w:tr>
      <w:tr>
        <w:trPr>
          <w:trHeight w:val="488" w:hRule="atLeast"/>
        </w:trPr>
        <w:tc>
          <w:tcPr>
            <w:tcW w:w="27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b/>
                <w:bCs/>
                <w:color w:val="000000"/>
                <w:sz w:val="22"/>
                <w:szCs w:val="22"/>
                <w:shd w:fill="auto" w:val="clear"/>
              </w:rPr>
              <w:t>Zijn 1 of meer van de volgende documenten aanwezig? Of zijn indien gewenst op te vragen?</w:t>
            </w:r>
          </w:p>
        </w:tc>
        <w:tc>
          <w:tcPr>
            <w:tcW w:w="6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91" w:name="__Fieldmark__424_3222772178"/>
            <w:bookmarkStart w:id="92" w:name="__Fieldmark__564_2948689187"/>
            <w:bookmarkStart w:id="93" w:name="__Fieldmark__945_1809341704"/>
            <w:bookmarkStart w:id="94" w:name="__Fieldmark__3268_927096154"/>
            <w:bookmarkStart w:id="95" w:name="__Fieldmark__348_3290101119"/>
            <w:bookmarkStart w:id="96" w:name="__Fieldmark__365_937738486"/>
            <w:bookmarkStart w:id="97" w:name="__Fieldmark__2935_2998641010"/>
            <w:bookmarkStart w:id="98" w:name="__Fieldmark__370_1688154362"/>
            <w:bookmarkStart w:id="99" w:name="__Fieldmark__290_3981635981"/>
            <w:bookmarkStart w:id="100" w:name="__Fieldmark__259_9592535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 xml:space="preserve">Actueel signaleringsplan m.b.t. bijvoorbeeld agressie, psychische problematiek 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101" w:name="__Fieldmark__387_937738486"/>
            <w:bookmarkStart w:id="102" w:name="__Fieldmark__367_3290101119"/>
            <w:bookmarkStart w:id="103" w:name="__Fieldmark__450_3222772178"/>
            <w:bookmarkStart w:id="104" w:name="__Fieldmark__961_1809341704"/>
            <w:bookmarkStart w:id="105" w:name="__Fieldmark__269_95925350"/>
            <w:bookmarkStart w:id="106" w:name="__Fieldmark__596_2948689187"/>
            <w:bookmarkStart w:id="107" w:name="__Fieldmark__2964_2998641010"/>
            <w:bookmarkStart w:id="108" w:name="__Fieldmark__303_3981635981"/>
            <w:bookmarkStart w:id="109" w:name="__Fieldmark__377_1688154362"/>
            <w:bookmarkStart w:id="110" w:name="__Fieldmark__3269_927096154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>Terugvalpreventieplan m.b.t. verslavingsproblematiek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111" w:name="__Fieldmark__3270_927096154"/>
            <w:bookmarkStart w:id="112" w:name="__Fieldmark__384_1688154362"/>
            <w:bookmarkStart w:id="113" w:name="__Fieldmark__316_3981635981"/>
            <w:bookmarkStart w:id="114" w:name="__Fieldmark__977_1809341704"/>
            <w:bookmarkStart w:id="115" w:name="__Fieldmark__279_95925350"/>
            <w:bookmarkStart w:id="116" w:name="__Fieldmark__628_2948689187"/>
            <w:bookmarkStart w:id="117" w:name="__Fieldmark__409_937738486"/>
            <w:bookmarkStart w:id="118" w:name="__Fieldmark__386_3290101119"/>
            <w:bookmarkStart w:id="119" w:name="__Fieldmark__476_3222772178"/>
            <w:bookmarkStart w:id="120" w:name="__Fieldmark__2993_29986410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>Risico taxatie instrument, zoals RISC, FARE, HKT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121" w:name="__Fieldmark__3268_9270961541"/>
            <w:bookmarkStart w:id="122" w:name="__Fieldmark__259_959253501"/>
            <w:bookmarkStart w:id="123" w:name="__Fieldmark__290_39816359811"/>
            <w:bookmarkStart w:id="124" w:name="__Fieldmark__370_16881543621"/>
            <w:bookmarkStart w:id="125" w:name="__Fieldmark__945_18093417041"/>
            <w:bookmarkStart w:id="126" w:name="__Fieldmark__925_2948689187"/>
            <w:bookmarkEnd w:id="121"/>
            <w:bookmarkEnd w:id="122"/>
            <w:bookmarkEnd w:id="123"/>
            <w:bookmarkEnd w:id="124"/>
            <w:bookmarkEnd w:id="125"/>
            <w:bookmarkEnd w:id="126"/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>Onderzoeksverslag (m.b.t. WMO indicatie)</w:t>
            </w:r>
          </w:p>
          <w:p>
            <w:pPr>
              <w:pStyle w:val="Normal"/>
              <w:widowControl w:val="false"/>
              <w:spacing w:lineRule="auto" w:line="276"/>
              <w:rPr>
                <w:rFonts w:ascii="Cantarell" w:hAnsi="Cantarell" w:cs="Cantarell"/>
                <w:sz w:val="22"/>
                <w:szCs w:val="22"/>
              </w:rPr>
            </w:pPr>
            <w:bookmarkStart w:id="127" w:name="__Fieldmark__961_18093417041"/>
            <w:bookmarkStart w:id="128" w:name="__Fieldmark__269_959253501"/>
            <w:bookmarkStart w:id="129" w:name="__Fieldmark__3269_9270961541"/>
            <w:bookmarkStart w:id="130" w:name="__Fieldmark__377_16881543621"/>
            <w:bookmarkStart w:id="131" w:name="__Fieldmark__303_39816359811"/>
            <w:bookmarkStart w:id="132" w:name="__Fieldmark__935_2948689187"/>
            <w:bookmarkStart w:id="133" w:name="__Fieldmark__450_32227721781"/>
            <w:bookmarkStart w:id="134" w:name="__Fieldmark__367_32901011191"/>
            <w:bookmarkStart w:id="135" w:name="__Fieldmark__387_9377384861"/>
            <w:bookmarkStart w:id="136" w:name="__Fieldmark__2964_29986410101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eastAsia="Cantarell" w:cs="Cantarell" w:ascii="Cantarell" w:hAnsi="Cantarell"/>
                <w:b w:val="false"/>
                <w:bCs w:val="false"/>
                <w:sz w:val="22"/>
                <w:szCs w:val="22"/>
              </w:rPr>
              <w:t>Overige, ….</w:t>
            </w:r>
          </w:p>
        </w:tc>
      </w:tr>
    </w:tbl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  <w:r>
        <w:br w:type="page"/>
      </w:r>
    </w:p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</w:p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</w:p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</w:p>
    <w:tbl>
      <w:tblPr>
        <w:tblW w:w="10173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0"/>
        <w:gridCol w:w="2858"/>
        <w:gridCol w:w="3604"/>
        <w:gridCol w:w="3599"/>
        <w:gridCol w:w="82"/>
      </w:tblGrid>
      <w:tr>
        <w:trPr>
          <w:cantSplit w:val="true"/>
        </w:trPr>
        <w:tc>
          <w:tcPr>
            <w:tcW w:w="3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</w:tc>
        <w:tc>
          <w:tcPr>
            <w:tcW w:w="10061" w:type="dxa"/>
            <w:gridSpan w:val="3"/>
            <w:tcBorders/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80" w:after="8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b/>
                <w:sz w:val="22"/>
                <w:szCs w:val="22"/>
                <w:shd w:fill="E0E0E0" w:val="clear"/>
              </w:rPr>
              <w:br/>
              <w:t>Toestemmingsverklaring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80" w:after="80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Ik aanvaard dat Zinso in het kader van het totale hulpverleningstraject er persoonsgevoelige informatie van mij, verstrekt door mijzelf dan wel door een derde met mijn toestemming, opgeslagen en verwerkt wordt. 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80" w:after="80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>Ik aanvaard tevens dat de Zinso gebruik maakt van de, door mij of personen of instellingen die mij zorg verlenen, gegevens om het hulpverleningstraject vorm te geven.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80" w:after="80"/>
              <w:rPr>
                <w:rFonts w:ascii="Cantarell" w:hAnsi="Cantarell" w:cs="Cantarell"/>
                <w:b/>
                <w:b/>
                <w:sz w:val="24"/>
                <w:szCs w:val="24"/>
              </w:rPr>
            </w:pPr>
            <w:r>
              <w:rPr>
                <w:rFonts w:cs="Cantarell" w:ascii="Cantarell" w:hAnsi="Cantarell"/>
                <w:b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80" w:after="80"/>
              <w:rPr>
                <w:rFonts w:ascii="Cantarell" w:hAnsi="Cantarell" w:cs="Cantarell"/>
                <w:b/>
                <w:b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b/>
                <w:sz w:val="22"/>
                <w:szCs w:val="22"/>
              </w:rPr>
              <w:t>Naar waarheid ingevuld door:</w:t>
            </w:r>
          </w:p>
        </w:tc>
        <w:tc>
          <w:tcPr>
            <w:tcW w:w="8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ntarell" w:hAnsi="Cantarell" w:cs="Cantarell"/>
                <w:b/>
                <w:b/>
                <w:sz w:val="24"/>
                <w:szCs w:val="24"/>
              </w:rPr>
            </w:pPr>
            <w:r>
              <w:rPr>
                <w:rFonts w:cs="Cantarell" w:ascii="Cantarell" w:hAnsi="Cantarell"/>
                <w:b/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30" w:type="dxa"/>
            <w:tcBorders/>
            <w:shd w:color="auto" w:fill="auto" w:val="clear"/>
          </w:tcPr>
          <w:p>
            <w:pPr>
              <w:pStyle w:val="Inhoudtabel"/>
              <w:widowControl w:val="false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</w:tc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Ondertekening door uzelf </w:t>
            </w:r>
          </w:p>
        </w:tc>
        <w:tc>
          <w:tcPr>
            <w:tcW w:w="360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Datum: </w:t>
            </w:r>
            <w:r>
              <w:rPr>
                <w:rFonts w:eastAsia="Cantarell" w:cs="Cantarell" w:ascii="Cantarell" w:hAnsi="Cantarell"/>
                <w:sz w:val="22"/>
                <w:szCs w:val="22"/>
                <w:lang w:val="nl-NL" w:eastAsia="nl-NL"/>
              </w:rPr>
              <w:t>     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Handtekening:         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359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Plaats: </w:t>
            </w:r>
            <w:r>
              <w:rPr>
                <w:rFonts w:eastAsia="Cantarell" w:cs="Cantarell" w:ascii="Cantarell" w:hAnsi="Cantarell"/>
                <w:sz w:val="22"/>
                <w:szCs w:val="22"/>
                <w:lang w:val="nl-NL" w:eastAsia="nl-NL"/>
              </w:rPr>
              <w:t>     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>Naam in blokletters: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  <w:lang w:val="nl-NL" w:eastAsia="nl-NL"/>
              </w:rPr>
              <w:t>     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</w:tc>
        <w:tc>
          <w:tcPr>
            <w:tcW w:w="8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30" w:type="dxa"/>
            <w:tcBorders/>
            <w:shd w:color="auto" w:fill="auto" w:val="clear"/>
          </w:tcPr>
          <w:p>
            <w:pPr>
              <w:pStyle w:val="Inhoudtabel"/>
              <w:widowControl w:val="false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</w:tc>
        <w:tc>
          <w:tcPr>
            <w:tcW w:w="285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>Ondertekening door vertegenwoordiger</w:t>
            </w:r>
          </w:p>
        </w:tc>
        <w:tc>
          <w:tcPr>
            <w:tcW w:w="360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Handtekening vertegenwoordiger: 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>Naam vertegenwoordiger in blokletters: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  <w:lang w:val="nl-NL" w:eastAsia="nl-NL"/>
              </w:rPr>
              <w:t>     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</w:tc>
        <w:tc>
          <w:tcPr>
            <w:tcW w:w="359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</w:tcPr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Relatie tot vrager: 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  <w:lang w:val="nl-NL" w:eastAsia="nl-NL"/>
              </w:rPr>
              <w:t>     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</w:rPr>
              <w:t xml:space="preserve">Tel. nr. </w:t>
            </w:r>
          </w:p>
          <w:p>
            <w:pPr>
              <w:pStyle w:val="Voettekst"/>
              <w:widowControl w:val="false"/>
              <w:tabs>
                <w:tab w:val="clear" w:pos="4536"/>
                <w:tab w:val="clear" w:pos="9072"/>
              </w:tabs>
              <w:spacing w:lineRule="auto" w:line="276" w:before="50" w:after="50"/>
              <w:rPr>
                <w:rFonts w:ascii="Cantarell" w:hAnsi="Cantarell" w:cs="Cantarell"/>
                <w:sz w:val="22"/>
                <w:szCs w:val="22"/>
              </w:rPr>
            </w:pPr>
            <w:r>
              <w:rPr>
                <w:rFonts w:eastAsia="Cantarell" w:cs="Cantarell" w:ascii="Cantarell" w:hAnsi="Cantarell"/>
                <w:sz w:val="22"/>
                <w:szCs w:val="22"/>
                <w:lang w:val="nl-NL" w:eastAsia="nl-NL"/>
              </w:rPr>
              <w:t>     </w:t>
            </w:r>
          </w:p>
        </w:tc>
        <w:tc>
          <w:tcPr>
            <w:tcW w:w="82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Cantarell" w:hAnsi="Cantarell" w:cs="Cantarell"/>
                <w:sz w:val="24"/>
                <w:szCs w:val="24"/>
              </w:rPr>
            </w:pPr>
            <w:r>
              <w:rPr>
                <w:rFonts w:cs="Cantarell" w:ascii="Cantarell" w:hAnsi="Cantarel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/>
        <w:jc w:val="center"/>
        <w:rPr>
          <w:rFonts w:ascii="Cantarell" w:hAnsi="Cantarell" w:cs="Cantarell"/>
          <w:b/>
          <w:b/>
          <w:sz w:val="24"/>
          <w:szCs w:val="24"/>
          <w:highlight w:val="white"/>
        </w:rPr>
      </w:pPr>
      <w:r>
        <w:rPr>
          <w:rFonts w:cs="Cantarell" w:ascii="Cantarell" w:hAnsi="Cantarell"/>
          <w:b/>
          <w:sz w:val="24"/>
          <w:szCs w:val="24"/>
          <w:highlight w:val="white"/>
        </w:rPr>
      </w:r>
    </w:p>
    <w:p>
      <w:pPr>
        <w:pStyle w:val="Normal"/>
        <w:spacing w:lineRule="auto" w:line="276"/>
        <w:rPr>
          <w:rFonts w:ascii="Cantarell" w:hAnsi="Cantarell" w:cs="Cantarell"/>
          <w:b/>
          <w:b/>
          <w:sz w:val="24"/>
          <w:szCs w:val="24"/>
          <w:highlight w:val="white"/>
        </w:rPr>
      </w:pPr>
      <w:r>
        <w:rPr>
          <w:rFonts w:cs="Cantarell" w:ascii="Cantarell" w:hAnsi="Cantarell"/>
          <w:b/>
          <w:sz w:val="24"/>
          <w:szCs w:val="24"/>
          <w:highlight w:val="white"/>
        </w:rPr>
      </w:r>
    </w:p>
    <w:p>
      <w:pPr>
        <w:pStyle w:val="Normal"/>
        <w:spacing w:lineRule="auto" w:line="276"/>
        <w:rPr>
          <w:rFonts w:ascii="Cantarell" w:hAnsi="Cantarell" w:cs="Cantarell"/>
          <w:sz w:val="24"/>
          <w:szCs w:val="24"/>
        </w:rPr>
      </w:pPr>
      <w:r>
        <w:rPr>
          <w:rFonts w:cs="Cantarell" w:ascii="Cantarell" w:hAnsi="Cantarell"/>
          <w:sz w:val="24"/>
          <w:szCs w:val="24"/>
        </w:rPr>
      </w:r>
    </w:p>
    <w:p>
      <w:pPr>
        <w:pStyle w:val="Normal"/>
        <w:spacing w:lineRule="auto" w:line="276"/>
        <w:rPr>
          <w:rFonts w:ascii="Cantarell" w:hAnsi="Cantarell" w:cs="Cantarell"/>
          <w:sz w:val="22"/>
          <w:szCs w:val="22"/>
        </w:rPr>
      </w:pPr>
      <w:r>
        <w:rPr>
          <w:rFonts w:eastAsia="Cantarell" w:cs="Cantarell" w:ascii="Cantarell" w:hAnsi="Cantarell"/>
          <w:b/>
          <w:sz w:val="22"/>
          <w:szCs w:val="22"/>
        </w:rPr>
        <w:t xml:space="preserve">In verband met de privacy-gevoeligheid van de gevraagde informatie raden wij u aan de aanmeldgegevens </w:t>
      </w:r>
      <w:r>
        <w:rPr>
          <w:rFonts w:eastAsia="Cantarell" w:cs="Cantarell" w:ascii="Cantarell" w:hAnsi="Cantarell"/>
          <w:b/>
          <w:color w:val="auto"/>
          <w:sz w:val="22"/>
          <w:szCs w:val="22"/>
          <w:lang w:val="nl-NL" w:eastAsia="zh-CN" w:bidi="hi-IN"/>
        </w:rPr>
        <w:t>via beveiligd e-mailen te versturen</w:t>
      </w:r>
      <w:r>
        <w:rPr>
          <w:rFonts w:eastAsia="Cantarell" w:cs="Cantarell" w:ascii="Cantarell" w:hAnsi="Cantarell"/>
          <w:b/>
          <w:sz w:val="22"/>
          <w:szCs w:val="22"/>
        </w:rPr>
        <w:br/>
      </w:r>
    </w:p>
    <w:p>
      <w:pPr>
        <w:pStyle w:val="Normal"/>
        <w:spacing w:lineRule="auto" w:line="276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</w:p>
    <w:p>
      <w:pPr>
        <w:pStyle w:val="Normal"/>
        <w:rPr>
          <w:rFonts w:ascii="Cantarell" w:hAnsi="Cantarell" w:cs="Cantarell"/>
          <w:b/>
          <w:b/>
          <w:sz w:val="24"/>
          <w:szCs w:val="24"/>
        </w:rPr>
      </w:pPr>
      <w:r>
        <w:rPr>
          <w:rFonts w:cs="Cantarell" w:ascii="Cantarell" w:hAnsi="Cantarell"/>
          <w:b/>
          <w:sz w:val="24"/>
          <w:szCs w:val="24"/>
        </w:rPr>
      </w:r>
    </w:p>
    <w:p>
      <w:pPr>
        <w:pStyle w:val="Normal"/>
        <w:jc w:val="left"/>
        <w:rPr>
          <w:rFonts w:ascii="Cantarell" w:hAnsi="Cantarell" w:cs="Cantarell"/>
          <w:b w:val="false"/>
          <w:b w:val="false"/>
          <w:color w:val="000000"/>
          <w:sz w:val="24"/>
          <w:szCs w:val="24"/>
        </w:rPr>
      </w:pPr>
      <w:r>
        <w:rPr>
          <w:rFonts w:cs="Cantarell" w:ascii="Cantarell" w:hAnsi="Cantarell"/>
          <w:b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Cantarell" w:hAnsi="Cantarell" w:cs="Cantarell"/>
          <w:b/>
          <w:b/>
          <w:caps/>
          <w:color w:val="000000"/>
          <w:sz w:val="24"/>
          <w:szCs w:val="24"/>
        </w:rPr>
      </w:pPr>
      <w:r>
        <w:rPr>
          <w:rFonts w:cs="Cantarell" w:ascii="Cantarell" w:hAnsi="Cantarell"/>
          <w:b/>
          <w:caps/>
          <w:color w:val="000000"/>
          <w:sz w:val="24"/>
          <w:szCs w:val="24"/>
        </w:rPr>
      </w:r>
    </w:p>
    <w:p>
      <w:pPr>
        <w:pStyle w:val="Normal"/>
        <w:jc w:val="left"/>
        <w:rPr>
          <w:rFonts w:ascii="Cantarell" w:hAnsi="Cantarell" w:cs="Cantarell"/>
          <w:b/>
          <w:b/>
          <w:caps/>
          <w:color w:val="000000"/>
          <w:sz w:val="24"/>
          <w:szCs w:val="24"/>
        </w:rPr>
      </w:pPr>
      <w:r>
        <w:rPr>
          <w:rFonts w:cs="Cantarell" w:ascii="Cantarell" w:hAnsi="Cantarell"/>
          <w:b/>
          <w:caps/>
          <w:color w:val="000000"/>
          <w:sz w:val="24"/>
          <w:szCs w:val="24"/>
        </w:rPr>
      </w:r>
    </w:p>
    <w:p>
      <w:pPr>
        <w:pStyle w:val="Kop2"/>
        <w:jc w:val="center"/>
        <w:rPr>
          <w:rFonts w:ascii="Cantarell" w:hAnsi="Cantarell" w:cs="Cantarell"/>
          <w:sz w:val="22"/>
          <w:szCs w:val="22"/>
        </w:rPr>
      </w:pPr>
      <w:r>
        <w:rPr/>
      </w:r>
    </w:p>
    <w:sectPr>
      <w:headerReference w:type="default" r:id="rId3"/>
      <w:type w:val="nextPage"/>
      <w:pgSz w:w="11906" w:h="16838"/>
      <w:pgMar w:left="1134" w:right="1134" w:header="526" w:top="166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Calibri">
    <w:charset w:val="01"/>
    <w:family w:val="roman"/>
    <w:pitch w:val="variable"/>
  </w:font>
  <w:font w:name="Cantarell">
    <w:charset w:val="01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rPr>
        <w:rFonts w:ascii="Cantarell" w:hAnsi="Cantarell" w:cs="Cantarell"/>
        <w:sz w:val="22"/>
        <w:szCs w:val="22"/>
      </w:rPr>
    </w:pPr>
    <w:r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4614545</wp:posOffset>
          </wp:positionH>
          <wp:positionV relativeFrom="paragraph">
            <wp:posOffset>-60960</wp:posOffset>
          </wp:positionV>
          <wp:extent cx="2095500" cy="781050"/>
          <wp:effectExtent l="0" t="0" r="0" b="0"/>
          <wp:wrapSquare wrapText="bothSides"/>
          <wp:docPr id="1" name="Afbeelding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491" t="38342" r="20344" b="39615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ntarell" w:cs="Cantarell" w:ascii="Cantarell" w:hAnsi="Cantarell"/>
        <w:i/>
        <w:iCs/>
        <w:sz w:val="22"/>
        <w:szCs w:val="22"/>
      </w:rPr>
      <w:tab/>
    </w:r>
    <w:r>
      <w:rPr>
        <w:rFonts w:eastAsia="Cantarell" w:cs="Cantarell" w:ascii="Cantarell" w:hAnsi="Cantarell"/>
        <w:i/>
        <w:iCs/>
        <w:color w:val="auto"/>
        <w:sz w:val="22"/>
        <w:szCs w:val="22"/>
        <w:lang w:val="nl-NL" w:eastAsia="zh-CN" w:bidi="hi-IN"/>
      </w:rPr>
      <w:t>Aanmeldformulier Zinso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Droid Sans Fallback" w:cs="Droid Sans Devanagari"/>
        <w:szCs w:val="24"/>
        <w:lang w:val="nl-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Verdana" w:hAnsi="Verdana" w:eastAsia="Droid Sans Fallback" w:cs="Droid Sans Devanagari"/>
      <w:color w:val="auto"/>
      <w:kern w:val="0"/>
      <w:sz w:val="24"/>
      <w:szCs w:val="24"/>
      <w:lang w:val="nl-NL" w:eastAsia="zh-CN" w:bidi="hi-IN"/>
    </w:rPr>
  </w:style>
  <w:style w:type="paragraph" w:styleId="Kop1">
    <w:name w:val="Heading 1"/>
    <w:basedOn w:val="Normal"/>
    <w:link w:val="1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Kop2">
    <w:name w:val="Heading 2"/>
    <w:basedOn w:val="Normal"/>
    <w:qFormat/>
    <w:pPr>
      <w:spacing w:before="60" w:after="0"/>
      <w:outlineLvl w:val="1"/>
    </w:pPr>
    <w:rPr>
      <w:rFonts w:ascii="Arial" w:hAnsi="Arial" w:cs="Arial"/>
      <w:b/>
      <w:color w:val="333399"/>
    </w:rPr>
  </w:style>
  <w:style w:type="paragraph" w:styleId="Kop3">
    <w:name w:val="Heading 3"/>
    <w:basedOn w:val="Normal"/>
    <w:link w:val="1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Kop4">
    <w:name w:val="Heading 4"/>
    <w:basedOn w:val="Normal"/>
    <w:link w:val="2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Kop5">
    <w:name w:val="Heading 5"/>
    <w:basedOn w:val="Normal"/>
    <w:link w:val="22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Kop6">
    <w:name w:val="Heading 6"/>
    <w:basedOn w:val="Normal"/>
    <w:link w:val="2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Kop7">
    <w:name w:val="Heading 7"/>
    <w:basedOn w:val="Normal"/>
    <w:link w:val="26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Kop8">
    <w:name w:val="Heading 8"/>
    <w:basedOn w:val="Normal"/>
    <w:link w:val="2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Kop9">
    <w:name w:val="Heading 9"/>
    <w:basedOn w:val="Normal"/>
    <w:link w:val="3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3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644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7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2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4"/>
    <w:uiPriority w:val="10"/>
    <w:qFormat/>
    <w:rPr>
      <w:sz w:val="48"/>
      <w:szCs w:val="48"/>
    </w:rPr>
  </w:style>
  <w:style w:type="character" w:styleId="SubtitleChar">
    <w:name w:val="Subtitle Char"/>
    <w:link w:val="36"/>
    <w:uiPriority w:val="11"/>
    <w:qFormat/>
    <w:rPr>
      <w:sz w:val="24"/>
      <w:szCs w:val="24"/>
    </w:rPr>
  </w:style>
  <w:style w:type="character" w:styleId="QuoteChar">
    <w:name w:val="Quote Char"/>
    <w:link w:val="38"/>
    <w:uiPriority w:val="29"/>
    <w:qFormat/>
    <w:rPr>
      <w:i/>
    </w:rPr>
  </w:style>
  <w:style w:type="character" w:styleId="IntenseQuoteChar">
    <w:name w:val="Intense Quote Char"/>
    <w:link w:val="40"/>
    <w:uiPriority w:val="30"/>
    <w:qFormat/>
    <w:rPr>
      <w:i/>
    </w:rPr>
  </w:style>
  <w:style w:type="character" w:styleId="HeaderChar">
    <w:name w:val="Header Char"/>
    <w:link w:val="676"/>
    <w:uiPriority w:val="99"/>
    <w:qFormat/>
    <w:rPr/>
  </w:style>
  <w:style w:type="character" w:styleId="FooterChar">
    <w:name w:val="Footer Char"/>
    <w:link w:val="678"/>
    <w:uiPriority w:val="99"/>
    <w:qFormat/>
    <w:rPr/>
  </w:style>
  <w:style w:type="character" w:styleId="CaptionChar">
    <w:name w:val="Caption Char"/>
    <w:link w:val="678"/>
    <w:uiPriority w:val="99"/>
    <w:qFormat/>
    <w:rPr/>
  </w:style>
  <w:style w:type="character" w:styleId="Internetkoppeling">
    <w:name w:val="Internetkoppeling"/>
    <w:uiPriority w:val="99"/>
    <w:unhideWhenUsed/>
    <w:rPr>
      <w:color w:val="0000FF"/>
      <w:u w:val="single"/>
    </w:rPr>
  </w:style>
  <w:style w:type="character" w:styleId="FootnoteTextChar">
    <w:name w:val="Footnote Text Char"/>
    <w:link w:val="677"/>
    <w:uiPriority w:val="99"/>
    <w:qFormat/>
    <w:rPr>
      <w:sz w:val="18"/>
    </w:rPr>
  </w:style>
  <w:style w:type="character" w:styleId="Voetnootanker">
    <w:name w:val="Voetnootanker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8"/>
    <w:uiPriority w:val="99"/>
    <w:qFormat/>
    <w:rPr>
      <w:sz w:val="20"/>
    </w:rPr>
  </w:style>
  <w:style w:type="character" w:styleId="Eindnootanker">
    <w:name w:val="Eindnootanker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Voetnoottekens">
    <w:name w:val="Voetnoottekens"/>
    <w:qFormat/>
    <w:rPr>
      <w:vertAlign w:val="superscript"/>
    </w:rPr>
  </w:style>
  <w:style w:type="character" w:styleId="WW8Num11z0">
    <w:name w:val="WW8Num11z0"/>
    <w:qFormat/>
    <w:rPr>
      <w:rFonts w:ascii="Verdana" w:hAnsi="Verdana" w:eastAsia="Times New Roman" w:cs="Times New Roman"/>
      <w:sz w:val="18"/>
      <w:szCs w:val="18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8z0">
    <w:name w:val="WW8Num8z0"/>
    <w:qFormat/>
    <w:rPr>
      <w:rFonts w:ascii="Verdana" w:hAnsi="Verdana" w:eastAsia="Times New Roman" w:cs="Times New Roman"/>
      <w:sz w:val="18"/>
      <w:szCs w:val="18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Eindnoottekens">
    <w:name w:val="Eindnoottekens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chteinternetkoppeling">
    <w:name w:val="Bezochte internetkoppeling"/>
    <w:rPr>
      <w:color w:val="800000"/>
      <w:u w:val="single"/>
      <w:lang w:val="zxx" w:eastAsia="zxx" w:bidi="zxx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Verdana" w:hAnsi="Verdana" w:eastAsia="Droid Sans Fallback" w:cs="Droid Sans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ascii="Verdana" w:hAnsi="Verdana" w:cs="Droid Sans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ascii="Verdana" w:hAnsi="Verdana"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Droid Sans Devanagari"/>
    </w:rPr>
  </w:style>
  <w:style w:type="paragraph" w:styleId="Titel">
    <w:name w:val="Title"/>
    <w:basedOn w:val="Normal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el">
    <w:name w:val="Subtitle"/>
    <w:basedOn w:val="Normal"/>
    <w:link w:val="3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9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4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Eindnoot">
    <w:name w:val="Endnote Text"/>
    <w:basedOn w:val="Normal"/>
    <w:link w:val="17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Inhoudsopgave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Inhoudsopgave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Inhoudsopgave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Inhoudsopgave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Inhoudsopgave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Inhoudsopgave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Inhoudsopgave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Inhoudsopgave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Inhoudsopgave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Verdana" w:hAnsi="Verdana" w:eastAsia="Droid Sans Fallback" w:cs="Droid Sans Devanagari"/>
      <w:color w:val="auto"/>
      <w:kern w:val="0"/>
      <w:sz w:val="20"/>
      <w:szCs w:val="24"/>
      <w:lang w:val="nl-NL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Wmotussenkop">
    <w:name w:val="Wmo tussenkop"/>
    <w:qFormat/>
    <w:pPr>
      <w:widowControl/>
      <w:bidi w:val="0"/>
      <w:spacing w:lineRule="exact" w:line="280" w:before="0" w:after="0"/>
      <w:jc w:val="left"/>
    </w:pPr>
    <w:rPr>
      <w:rFonts w:ascii="Verdana" w:hAnsi="Verdana" w:eastAsia="Droid Sans Fallback" w:cs="Droid Sans Devanagari"/>
      <w:b/>
      <w:color w:val="172A75"/>
      <w:kern w:val="0"/>
      <w:sz w:val="24"/>
      <w:szCs w:val="24"/>
      <w:lang w:val="en-US" w:eastAsia="zh-CN" w:bidi="hi-IN"/>
    </w:rPr>
  </w:style>
  <w:style w:type="paragraph" w:styleId="Geenafstand">
    <w:name w:val="Geen afstand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nl-NL" w:eastAsia="zh-CN" w:bidi="ar-SA"/>
    </w:rPr>
  </w:style>
  <w:style w:type="paragraph" w:styleId="Standard">
    <w:name w:val="Standard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nl-NL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Inhoudtabel">
    <w:name w:val="Inhoud tabel"/>
    <w:basedOn w:val="Normal"/>
    <w:qFormat/>
    <w:pPr>
      <w:widowControl w:val="false"/>
      <w:suppressLineNumbers/>
    </w:pPr>
    <w:rPr/>
  </w:style>
  <w:style w:type="paragraph" w:styleId="Tabelkop">
    <w:name w:val="Tabelkop"/>
    <w:basedOn w:val="Inhoudtabel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nl-NL" w:eastAsia="en-US" w:bidi="ar-SA"/>
    </w:rPr>
  </w:style>
  <w:style w:type="paragraph" w:styleId="Frameinhoud">
    <w:name w:val="Frame-inhoud"/>
    <w:basedOn w:val="Normal"/>
    <w:qFormat/>
    <w:pPr/>
    <w:rPr/>
  </w:style>
  <w:style w:type="paragraph" w:styleId="Kopenvoettekst">
    <w:name w:val="Kop- en voettekst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tekst">
    <w:name w:val="Header"/>
    <w:basedOn w:val="Kopenvoettekst"/>
    <w:pPr>
      <w:suppressLineNumbers/>
    </w:pPr>
    <w:rPr/>
  </w:style>
  <w:style w:type="paragraph" w:styleId="Voetnoo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Voettekst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jstalinea">
    <w:name w:val="Lijstalinea"/>
    <w:basedOn w:val="Normal"/>
    <w:qFormat/>
    <w:pPr>
      <w:ind w:left="720" w:hanging="0"/>
    </w:pPr>
    <w:rPr>
      <w:rFonts w:ascii="Calibri" w:hAnsi="Calibri" w:eastAsia="Calibri" w:cs="Calibri"/>
      <w:sz w:val="22"/>
      <w:szCs w:val="22"/>
    </w:rPr>
  </w:style>
  <w:style w:type="numbering" w:styleId="WW8Num11">
    <w:name w:val="WW8Num11"/>
    <w:qFormat/>
  </w:style>
  <w:style w:type="numbering" w:styleId="WW8Num8">
    <w:name w:val="WW8Num8"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anmelden@zinso.n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LibreOffice/7.1.8.1$Linux_X86_64 LibreOffice_project/10$Build-1</Application>
  <AppVersion>15.0000</AppVersion>
  <Pages>5</Pages>
  <Words>475</Words>
  <Characters>3045</Characters>
  <CharactersWithSpaces>3584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2021-04-20T10:53:40Z</dcterms:created>
  <dc:creator/>
  <dc:description/>
  <dc:language>nl-NL</dc:language>
  <cp:lastModifiedBy/>
  <dcterms:modified xsi:type="dcterms:W3CDTF">2023-07-26T09:09:54Z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